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780" w:rsidRDefault="004807D1">
      <w:r>
        <w:t>Een andere Wiskunde op basis van het werk van Frans Coppelmans.</w:t>
      </w:r>
    </w:p>
    <w:p w:rsidR="004807D1" w:rsidRDefault="004807D1"/>
    <w:p w:rsidR="004807D1" w:rsidRDefault="004807D1">
      <w:r>
        <w:t>Wie de geschriften van Frans Coppelmans leest kan zich afvragen waar gaat dit allemaal over? Wat bedoelt hij hie</w:t>
      </w:r>
      <w:r w:rsidR="00BB47ED">
        <w:t>r</w:t>
      </w:r>
      <w:r>
        <w:t>mee?</w:t>
      </w:r>
    </w:p>
    <w:p w:rsidR="004063EF" w:rsidRDefault="004807D1">
      <w:r>
        <w:t xml:space="preserve">Mijn inzicht in het leven van Frans Coppelmans bestaat hierin dat hij zijn leven heeft ingezet vanuit een zeer sterk gevoel dat alles uit één bron voortkomt. </w:t>
      </w:r>
      <w:r w:rsidR="004063EF">
        <w:t>Met andere woorden</w:t>
      </w:r>
      <w:r>
        <w:t xml:space="preserve"> alles heeft met alles te maken. En van daaruit heeft hij zijn leven ingezet om alles onder één gemeenschappelijke noemer te krijgen. Hij spreekt over </w:t>
      </w:r>
      <w:r w:rsidR="00BB47ED" w:rsidRPr="001E2080">
        <w:rPr>
          <w:i/>
        </w:rPr>
        <w:t xml:space="preserve">het </w:t>
      </w:r>
      <w:r w:rsidRPr="001E2080">
        <w:rPr>
          <w:i/>
        </w:rPr>
        <w:t>oerbeeld</w:t>
      </w:r>
      <w:r>
        <w:t xml:space="preserve"> en ook over </w:t>
      </w:r>
      <w:r w:rsidRPr="001E2080">
        <w:rPr>
          <w:i/>
        </w:rPr>
        <w:t>een zeefformule</w:t>
      </w:r>
      <w:r>
        <w:t xml:space="preserve"> die ieder mens in zich draagt. Wat moeten we hieronder verstaan? </w:t>
      </w:r>
    </w:p>
    <w:p w:rsidR="004807D1" w:rsidRDefault="004063EF">
      <w:r>
        <w:t>Kijken we naar bijvoorbeeld</w:t>
      </w:r>
      <w:r w:rsidR="004807D1">
        <w:t xml:space="preserve"> een voetbalspel dan verwijst Frans Coppelmans naar de spelregels. Als we de spelregels niet kennen dan snappen we niets van dat voetbalspel.</w:t>
      </w:r>
    </w:p>
    <w:p w:rsidR="004807D1" w:rsidRDefault="004807D1">
      <w:r>
        <w:t>En zo ook met mensen als wij de spelregels van ons mens-zijn niet kennen</w:t>
      </w:r>
      <w:r w:rsidR="004063EF">
        <w:t>,</w:t>
      </w:r>
      <w:r>
        <w:t xml:space="preserve"> blijft het een behoorlijke chaos.</w:t>
      </w:r>
    </w:p>
    <w:p w:rsidR="004807D1" w:rsidRDefault="004807D1">
      <w:r>
        <w:t>Ook andere denkers hebben getracht de spelregels op tafel te krijgen de Zwitse</w:t>
      </w:r>
      <w:r w:rsidR="00D861C5">
        <w:t>rse psycholoog Piaget spreekt bijvoorbeeld</w:t>
      </w:r>
      <w:r>
        <w:t xml:space="preserve"> van een vast aantal ontwikkelingsfasen</w:t>
      </w:r>
      <w:r w:rsidR="004063EF">
        <w:t xml:space="preserve"> in de ontwikkeling van een kind</w:t>
      </w:r>
      <w:r>
        <w:t>,</w:t>
      </w:r>
      <w:r w:rsidR="004063EF">
        <w:t xml:space="preserve"> d</w:t>
      </w:r>
      <w:r>
        <w:t xml:space="preserve">e Russische scheikundige </w:t>
      </w:r>
      <w:proofErr w:type="spellStart"/>
      <w:r>
        <w:t>Mend</w:t>
      </w:r>
      <w:r w:rsidR="004063EF">
        <w:t>eljejev</w:t>
      </w:r>
      <w:proofErr w:type="spellEnd"/>
      <w:r w:rsidR="004063EF">
        <w:t xml:space="preserve"> heeft het oerbeeld weer</w:t>
      </w:r>
      <w:r>
        <w:t>gegeven in zijn periodiek systeem van eleme</w:t>
      </w:r>
      <w:r w:rsidR="004063EF">
        <w:t>nten en</w:t>
      </w:r>
      <w:r>
        <w:t xml:space="preserve"> Harry Mulisch spreekt van de </w:t>
      </w:r>
      <w:proofErr w:type="spellStart"/>
      <w:r>
        <w:t>oeroctaviteit</w:t>
      </w:r>
      <w:proofErr w:type="spellEnd"/>
      <w:r>
        <w:t>. En er zijn er meer</w:t>
      </w:r>
      <w:r w:rsidR="00D861C5">
        <w:t>:</w:t>
      </w:r>
      <w:r>
        <w:t xml:space="preserve"> zo heeft Rudolf Steiner de mens samengevat in een universeel mensbeeld.</w:t>
      </w:r>
    </w:p>
    <w:p w:rsidR="004807D1" w:rsidRDefault="004807D1">
      <w:r>
        <w:t xml:space="preserve">Als we naar het verhaal </w:t>
      </w:r>
      <w:r w:rsidRPr="00D861C5">
        <w:rPr>
          <w:i/>
        </w:rPr>
        <w:t>de andere wiskunde</w:t>
      </w:r>
      <w:r>
        <w:t xml:space="preserve"> kijken zien we dat er uit 1 punt een </w:t>
      </w:r>
      <w:r w:rsidRPr="009A5899">
        <w:rPr>
          <w:i/>
        </w:rPr>
        <w:t>beperkt</w:t>
      </w:r>
      <w:r>
        <w:t xml:space="preserve"> aantal structuren of vormen voortkomen en met dit beperkte aantal basis vormen kunnen we alle andere vormen samenstellen, een soort universele Lego</w:t>
      </w:r>
      <w:r w:rsidR="00BB47ED">
        <w:t>. Dus als het al mathematisch is aan te tonen dat er een beperkt aantal basisvormen bestaan dan is de stap eenvoudig om van daaruit te denken als dat zo is dan is waarschijnl</w:t>
      </w:r>
      <w:r w:rsidR="009A5899">
        <w:t>ijk de hele natuur zo opgebouwd?</w:t>
      </w:r>
    </w:p>
    <w:p w:rsidR="00BB47ED" w:rsidRDefault="00BB47ED">
      <w:r>
        <w:t>In deze tijd van vervuiling, denk even aan de</w:t>
      </w:r>
      <w:r w:rsidR="004063EF">
        <w:t xml:space="preserve"> alsmaar groter wordende</w:t>
      </w:r>
      <w:r>
        <w:t xml:space="preserve"> plastic berg, is het dringend nodig dat er een nieuw inzicht over de materie ontstaat en dat levert Frans Coppelmans door zijn werk. Zijn denkwijze zegt als dat plastic is opgebouwd uit de basis vormen dan moeten we dat plastic ook kunnen omvormen tot weer bruikbaar materiaal! Nu gaan we er </w:t>
      </w:r>
      <w:proofErr w:type="gramStart"/>
      <w:r>
        <w:t>zo</w:t>
      </w:r>
      <w:bookmarkStart w:id="0" w:name="_GoBack"/>
      <w:bookmarkEnd w:id="0"/>
      <w:r w:rsidR="009A5899">
        <w:t>’</w:t>
      </w:r>
      <w:r>
        <w:t>n</w:t>
      </w:r>
      <w:proofErr w:type="gramEnd"/>
      <w:r>
        <w:t xml:space="preserve"> beetje aan kapot</w:t>
      </w:r>
      <w:r w:rsidR="004063EF">
        <w:t>,</w:t>
      </w:r>
      <w:r>
        <w:t xml:space="preserve"> maar als we het kunnen omvormen dan kunnen we het </w:t>
      </w:r>
      <w:r w:rsidR="004063EF">
        <w:t xml:space="preserve">op </w:t>
      </w:r>
      <w:r w:rsidR="001C203F">
        <w:t xml:space="preserve">een </w:t>
      </w:r>
      <w:r w:rsidR="004063EF">
        <w:t>zinvolle manier hergebruiken</w:t>
      </w:r>
      <w:r>
        <w:t>.</w:t>
      </w:r>
    </w:p>
    <w:p w:rsidR="00BB47ED" w:rsidRDefault="00BB47ED">
      <w:r>
        <w:t xml:space="preserve">Wie de basisvormen </w:t>
      </w:r>
      <w:proofErr w:type="gramStart"/>
      <w:r>
        <w:t>bestudeert</w:t>
      </w:r>
      <w:proofErr w:type="gramEnd"/>
      <w:r>
        <w:t xml:space="preserve"> zal tal van verwantschappen gaan ontdekken en zo krijgt het oerbeeld</w:t>
      </w:r>
      <w:r w:rsidR="004063EF">
        <w:t>, dat deze basisvormen omvat,</w:t>
      </w:r>
      <w:r>
        <w:t xml:space="preserve"> steeds meer waarde. Naarmate meer mensen zich het oerbeeld eigen</w:t>
      </w:r>
      <w:r w:rsidR="004063EF">
        <w:t xml:space="preserve"> </w:t>
      </w:r>
      <w:r>
        <w:t>maken zal de communicatie over bestaande problemen eenvoudiger worden</w:t>
      </w:r>
      <w:r w:rsidR="001C203F">
        <w:t>:</w:t>
      </w:r>
      <w:r>
        <w:t xml:space="preserve"> men heeft een universele kapstok waar zaken aan opgehangen kunnen worden.</w:t>
      </w:r>
    </w:p>
    <w:p w:rsidR="00BB47ED" w:rsidRDefault="00BB47ED">
      <w:r>
        <w:t>Dit wil niet zeggen dat problemen daarmee automatisch opgelost zullen worden</w:t>
      </w:r>
      <w:r w:rsidR="004063EF">
        <w:t>,</w:t>
      </w:r>
      <w:r>
        <w:t xml:space="preserve"> want er </w:t>
      </w:r>
      <w:r w:rsidR="00D861C5">
        <w:t>zal</w:t>
      </w:r>
      <w:r>
        <w:t xml:space="preserve"> altijd verschil van visie</w:t>
      </w:r>
      <w:r w:rsidR="00D861C5">
        <w:t xml:space="preserve"> blijven bestaan. Echter,</w:t>
      </w:r>
      <w:r>
        <w:t xml:space="preserve"> deze verschillen</w:t>
      </w:r>
      <w:r w:rsidR="001C203F">
        <w:t xml:space="preserve"> in visie</w:t>
      </w:r>
      <w:r>
        <w:t xml:space="preserve"> zullen dan niet meer samenhangen met het ontbreken van een gemeenschappelijke basis.</w:t>
      </w:r>
    </w:p>
    <w:p w:rsidR="00BC5F63" w:rsidRDefault="00BC5F63">
      <w:r>
        <w:t xml:space="preserve">De gemeenschappelijke basis in vrijheid aanvaard is tevens </w:t>
      </w:r>
      <w:r w:rsidRPr="001E2080">
        <w:rPr>
          <w:i/>
        </w:rPr>
        <w:t>het sociale fundament</w:t>
      </w:r>
      <w:r>
        <w:t xml:space="preserve"> voor mensen en dan niet sociaal zoals het tegenwoordig opgevat </w:t>
      </w:r>
      <w:r>
        <w:lastRenderedPageBreak/>
        <w:t xml:space="preserve">wordt als zielig en afhankelijk van een uitkering maar sociaal als onafhankelijk en als vrije mens. Dat was de kern van zijn werk dat hele fysieke stuk was voor Frans Coppelmans gesneden koek maar de vraag hoe wij als mensen zinvol samen kunnen leven dat was zijn doel en zijn inzet. En daarom laat hij in talloze voorbeelden zien wat onze </w:t>
      </w:r>
      <w:r w:rsidRPr="001E2080">
        <w:rPr>
          <w:i/>
        </w:rPr>
        <w:t>gebondenheid</w:t>
      </w:r>
      <w:r>
        <w:t xml:space="preserve"> is op de verschillende gebieden, hoe er een </w:t>
      </w:r>
      <w:r w:rsidRPr="001E2080">
        <w:rPr>
          <w:i/>
        </w:rPr>
        <w:t>noodzakelijkheid</w:t>
      </w:r>
      <w:r>
        <w:t xml:space="preserve"> zit in het proces waarin wij zitten als mens en als mensheid. De vergelijking met het spel gaat ook hier op</w:t>
      </w:r>
      <w:r w:rsidR="001E2080">
        <w:t>:</w:t>
      </w:r>
      <w:r>
        <w:t xml:space="preserve"> ieder mens kan zich in vrijheid met de spelregels verbinden en vervolgens het spel spelen. Het betekent dat de </w:t>
      </w:r>
      <w:r w:rsidRPr="001E2080">
        <w:rPr>
          <w:i/>
        </w:rPr>
        <w:t>startpositie</w:t>
      </w:r>
      <w:r>
        <w:t xml:space="preserve"> voor ieder mens dezelfde is en dat m</w:t>
      </w:r>
      <w:r w:rsidR="001E2080">
        <w:t>a</w:t>
      </w:r>
      <w:r>
        <w:t>akt het gebeuren tot een sociaal gebeuren. En dat wil niet zeggen dat er geen betere of mindere spelers zijn</w:t>
      </w:r>
      <w:r w:rsidR="001E2080">
        <w:t>.</w:t>
      </w:r>
      <w:r>
        <w:t xml:space="preserve"> </w:t>
      </w:r>
      <w:r w:rsidR="001E2080">
        <w:t>D</w:t>
      </w:r>
      <w:r>
        <w:t xml:space="preserve">ie verschillen zullen altijd aanwezig zijn. De minder geoefende spelers kunnen leren van de meer geoefende spelers en de meer geoefende spelers kunnen leren meer </w:t>
      </w:r>
      <w:proofErr w:type="gramStart"/>
      <w:r>
        <w:t>bescheiden</w:t>
      </w:r>
      <w:proofErr w:type="gramEnd"/>
      <w:r>
        <w:t xml:space="preserve"> te zijn. In dat samenspel ontstaat er een nieuw </w:t>
      </w:r>
      <w:r w:rsidRPr="001E2080">
        <w:rPr>
          <w:i/>
        </w:rPr>
        <w:t>wij</w:t>
      </w:r>
      <w:r w:rsidR="001E2080">
        <w:t>-</w:t>
      </w:r>
      <w:r>
        <w:t>gevoel</w:t>
      </w:r>
      <w:r w:rsidR="00FE72A3">
        <w:t>,</w:t>
      </w:r>
      <w:r w:rsidR="001E2080">
        <w:t xml:space="preserve"> het è</w:t>
      </w:r>
      <w:r>
        <w:t xml:space="preserve">cht samen op weg </w:t>
      </w:r>
      <w:proofErr w:type="gramStart"/>
      <w:r>
        <w:t>zijn</w:t>
      </w:r>
      <w:proofErr w:type="gramEnd"/>
      <w:r>
        <w:t xml:space="preserve"> naar een nieuwe samenleving. Deze hoop geeft Frans Coppelmans ons.</w:t>
      </w:r>
      <w:r w:rsidR="00FE72A3">
        <w:t xml:space="preserve"> </w:t>
      </w:r>
    </w:p>
    <w:p w:rsidR="00FE72A3" w:rsidRDefault="00FE72A3">
      <w:r>
        <w:t>De middelen die ons politiek momenteel ter beschikking staan om naar een meer leefbare samenleving te komen zijn</w:t>
      </w:r>
      <w:r w:rsidR="001E2080">
        <w:t>:</w:t>
      </w:r>
      <w:r>
        <w:t xml:space="preserve"> </w:t>
      </w:r>
      <w:r w:rsidR="001E2080">
        <w:rPr>
          <w:i/>
        </w:rPr>
        <w:t>het onvoorwaardelijke basis</w:t>
      </w:r>
      <w:r w:rsidRPr="001E2080">
        <w:rPr>
          <w:i/>
        </w:rPr>
        <w:t>inkomen</w:t>
      </w:r>
      <w:r>
        <w:t xml:space="preserve"> en het </w:t>
      </w:r>
      <w:r w:rsidRPr="001E2080">
        <w:rPr>
          <w:i/>
        </w:rPr>
        <w:t>bindend referendum</w:t>
      </w:r>
      <w:r>
        <w:t>. Twee wereldoorlogen hebben wij als mensheid moeten verduren omdat de politiek er maar niet in slaagt een sociaal fundament te leggen. Als we naar de Corona crisis kijken is de derde oorlog al aan de gang</w:t>
      </w:r>
      <w:r w:rsidR="001E2080">
        <w:t>.</w:t>
      </w:r>
      <w:r>
        <w:t xml:space="preserve"> </w:t>
      </w:r>
      <w:r w:rsidR="001E2080">
        <w:t>F</w:t>
      </w:r>
      <w:r>
        <w:t>undamentele rechten worden ons burgers stelselmatig afgenomen op basis van waardeloze testen. We worden nog meer afhankelijk gemaakt aan een overheid zonder verantwoordelijkheid.</w:t>
      </w:r>
    </w:p>
    <w:p w:rsidR="00FE72A3" w:rsidRDefault="00FE72A3">
      <w:r>
        <w:t xml:space="preserve">Politici spreken over vrijheid maar ze beseffen niet dat vrijheid gebaseerd is op een gemeenschappelijke gebondenheid en verbondenheid. </w:t>
      </w:r>
    </w:p>
    <w:p w:rsidR="00FE72A3" w:rsidRDefault="00FE72A3">
      <w:r>
        <w:t>Een verbondenheid waarin verantwoordelijkheid genomen wordt voor ons aller welzijn. De Duitse psycholo</w:t>
      </w:r>
      <w:r w:rsidR="00613D02">
        <w:t>og Fritz Künkel schrijft in 1934</w:t>
      </w:r>
      <w:r>
        <w:t xml:space="preserve"> al over de nieuwe verantwoordelijkheid</w:t>
      </w:r>
      <w:r w:rsidR="00613D02">
        <w:rPr>
          <w:rStyle w:val="Voetnootmarkering"/>
        </w:rPr>
        <w:footnoteReference w:id="1"/>
      </w:r>
      <w:r>
        <w:t>. De nieuwe verantwoordelijkheid bestaat er in dat individuele burgers weer verantwoordelijkheid nemen vanuit een bewustzijn dat er een geheel bestaat</w:t>
      </w:r>
      <w:r w:rsidR="00613D02">
        <w:t>,</w:t>
      </w:r>
      <w:r>
        <w:t xml:space="preserve"> een samenleving. </w:t>
      </w:r>
      <w:r w:rsidR="001E2080">
        <w:t xml:space="preserve">De beantwoording van de vraag </w:t>
      </w:r>
      <w:r w:rsidR="001E2080" w:rsidRPr="001E2080">
        <w:rPr>
          <w:i/>
        </w:rPr>
        <w:t>wat is goed voor onze samenleving</w:t>
      </w:r>
      <w:r w:rsidR="001E2080">
        <w:t xml:space="preserve"> dat zal leidend zijn voor ons handelen en</w:t>
      </w:r>
      <w:r>
        <w:t xml:space="preserve"> de basis worden voor veranderingen ten goede</w:t>
      </w:r>
      <w:r w:rsidR="00613D02">
        <w:t>.</w:t>
      </w:r>
      <w:r>
        <w:t xml:space="preserve"> </w:t>
      </w:r>
      <w:r w:rsidR="00613D02">
        <w:t>D</w:t>
      </w:r>
      <w:r>
        <w:t xml:space="preserve">e veranderingen zullen van </w:t>
      </w:r>
      <w:r w:rsidRPr="00613D02">
        <w:rPr>
          <w:i/>
        </w:rPr>
        <w:t>onderaf</w:t>
      </w:r>
      <w:r w:rsidR="00613D02">
        <w:t>,</w:t>
      </w:r>
      <w:r>
        <w:t xml:space="preserve"> vanaf de basis naar boven doordringen. De schijnveranderingen die door de politiek van </w:t>
      </w:r>
      <w:r w:rsidRPr="00613D02">
        <w:rPr>
          <w:i/>
        </w:rPr>
        <w:t>bovenaf</w:t>
      </w:r>
      <w:r>
        <w:t xml:space="preserve"> doorgedrukt worden veroorzaken alleen maar onderdrukking en </w:t>
      </w:r>
      <w:r w:rsidR="00613D02">
        <w:t xml:space="preserve">in toenemende mate </w:t>
      </w:r>
      <w:r>
        <w:t xml:space="preserve">afhankelijkheid </w:t>
      </w:r>
      <w:r w:rsidR="001E2080">
        <w:t xml:space="preserve">en onvrijheid </w:t>
      </w:r>
      <w:r>
        <w:t>en d</w:t>
      </w:r>
      <w:r w:rsidR="00D861C5">
        <w:t>at is zé</w:t>
      </w:r>
      <w:r>
        <w:t xml:space="preserve">ker niet in de geest van Frans Coppelmans. </w:t>
      </w:r>
    </w:p>
    <w:p w:rsidR="00FE72A3" w:rsidRDefault="00FE72A3">
      <w:r>
        <w:t>Hij was voor de vrije mens</w:t>
      </w:r>
      <w:r w:rsidR="00613D02">
        <w:t xml:space="preserve"> in verbondenheid.</w:t>
      </w:r>
    </w:p>
    <w:p w:rsidR="00BC5F63" w:rsidRDefault="00BC5F63"/>
    <w:p w:rsidR="00BC5F63" w:rsidRDefault="00613D02">
      <w:r>
        <w:t>Oktober 2020</w:t>
      </w:r>
    </w:p>
    <w:p w:rsidR="004063EF" w:rsidRDefault="004063EF"/>
    <w:p w:rsidR="004063EF" w:rsidRDefault="004063EF">
      <w:r>
        <w:t>Jan Sterenborg</w:t>
      </w:r>
    </w:p>
    <w:sectPr w:rsidR="004063EF" w:rsidSect="00613D02">
      <w:pgSz w:w="11906" w:h="16838"/>
      <w:pgMar w:top="568"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D7B" w:rsidRDefault="00F13D7B" w:rsidP="00BC5F63">
      <w:r>
        <w:separator/>
      </w:r>
    </w:p>
  </w:endnote>
  <w:endnote w:type="continuationSeparator" w:id="0">
    <w:p w:rsidR="00F13D7B" w:rsidRDefault="00F13D7B" w:rsidP="00BC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D7B" w:rsidRDefault="00F13D7B" w:rsidP="00BC5F63">
      <w:r>
        <w:separator/>
      </w:r>
    </w:p>
  </w:footnote>
  <w:footnote w:type="continuationSeparator" w:id="0">
    <w:p w:rsidR="00F13D7B" w:rsidRDefault="00F13D7B" w:rsidP="00BC5F63">
      <w:r>
        <w:continuationSeparator/>
      </w:r>
    </w:p>
  </w:footnote>
  <w:footnote w:id="1">
    <w:p w:rsidR="00613D02" w:rsidRDefault="00613D02">
      <w:pPr>
        <w:pStyle w:val="Voetnoottekst"/>
      </w:pPr>
      <w:r>
        <w:rPr>
          <w:rStyle w:val="Voetnootmarkering"/>
        </w:rPr>
        <w:footnoteRef/>
      </w:r>
      <w:r>
        <w:t xml:space="preserve"> In 1934 publiceert het dagblad </w:t>
      </w:r>
      <w:r w:rsidRPr="00613D02">
        <w:rPr>
          <w:i/>
        </w:rPr>
        <w:t>Het Vaderland</w:t>
      </w:r>
      <w:r>
        <w:t xml:space="preserve"> een stuk over de nieuwe verantwoordelijkheid door Fritz Künkel n.a.v. zijn boek </w:t>
      </w:r>
      <w:r w:rsidRPr="00613D02">
        <w:rPr>
          <w:i/>
        </w:rPr>
        <w:t>Het levende denken</w:t>
      </w:r>
      <w:r>
        <w:rPr>
          <w:i/>
        </w:rPr>
        <w:t>,</w:t>
      </w:r>
      <w:r>
        <w:t xml:space="preserve"> dat 5 jaar eerder verscheen. De vraag wordt gesteld “Waar komt werkelijke verandering vandaan?”. </w:t>
      </w:r>
      <w:hyperlink r:id="rId1" w:history="1">
        <w:r w:rsidRPr="002C0352">
          <w:rPr>
            <w:rStyle w:val="Hyperlink"/>
          </w:rPr>
          <w:t>https://gezondheid-info.jouwweb.nl/kunkel</w:t>
        </w:r>
      </w:hyperlink>
    </w:p>
    <w:p w:rsidR="00613D02" w:rsidRDefault="00613D02">
      <w:pPr>
        <w:pStyle w:val="Voetnoot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7D1"/>
    <w:rsid w:val="001C203F"/>
    <w:rsid w:val="001E2080"/>
    <w:rsid w:val="004063EF"/>
    <w:rsid w:val="004807D1"/>
    <w:rsid w:val="00531354"/>
    <w:rsid w:val="00584780"/>
    <w:rsid w:val="00613D02"/>
    <w:rsid w:val="009A5899"/>
    <w:rsid w:val="00BB47ED"/>
    <w:rsid w:val="00BC5F63"/>
    <w:rsid w:val="00D861C5"/>
    <w:rsid w:val="00F13D7B"/>
    <w:rsid w:val="00FE72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C5F63"/>
    <w:pPr>
      <w:tabs>
        <w:tab w:val="center" w:pos="4536"/>
        <w:tab w:val="right" w:pos="9072"/>
      </w:tabs>
    </w:pPr>
  </w:style>
  <w:style w:type="character" w:customStyle="1" w:styleId="KoptekstChar">
    <w:name w:val="Koptekst Char"/>
    <w:basedOn w:val="Standaardalinea-lettertype"/>
    <w:link w:val="Koptekst"/>
    <w:uiPriority w:val="99"/>
    <w:rsid w:val="00BC5F63"/>
  </w:style>
  <w:style w:type="paragraph" w:styleId="Voettekst">
    <w:name w:val="footer"/>
    <w:basedOn w:val="Standaard"/>
    <w:link w:val="VoettekstChar"/>
    <w:uiPriority w:val="99"/>
    <w:unhideWhenUsed/>
    <w:rsid w:val="00BC5F63"/>
    <w:pPr>
      <w:tabs>
        <w:tab w:val="center" w:pos="4536"/>
        <w:tab w:val="right" w:pos="9072"/>
      </w:tabs>
    </w:pPr>
  </w:style>
  <w:style w:type="character" w:customStyle="1" w:styleId="VoettekstChar">
    <w:name w:val="Voettekst Char"/>
    <w:basedOn w:val="Standaardalinea-lettertype"/>
    <w:link w:val="Voettekst"/>
    <w:uiPriority w:val="99"/>
    <w:rsid w:val="00BC5F63"/>
  </w:style>
  <w:style w:type="paragraph" w:styleId="Voetnoottekst">
    <w:name w:val="footnote text"/>
    <w:basedOn w:val="Standaard"/>
    <w:link w:val="VoetnoottekstChar"/>
    <w:uiPriority w:val="99"/>
    <w:semiHidden/>
    <w:unhideWhenUsed/>
    <w:rsid w:val="00613D02"/>
    <w:rPr>
      <w:sz w:val="20"/>
      <w:szCs w:val="20"/>
    </w:rPr>
  </w:style>
  <w:style w:type="character" w:customStyle="1" w:styleId="VoetnoottekstChar">
    <w:name w:val="Voetnoottekst Char"/>
    <w:basedOn w:val="Standaardalinea-lettertype"/>
    <w:link w:val="Voetnoottekst"/>
    <w:uiPriority w:val="99"/>
    <w:semiHidden/>
    <w:rsid w:val="00613D02"/>
    <w:rPr>
      <w:sz w:val="20"/>
      <w:szCs w:val="20"/>
    </w:rPr>
  </w:style>
  <w:style w:type="character" w:styleId="Voetnootmarkering">
    <w:name w:val="footnote reference"/>
    <w:basedOn w:val="Standaardalinea-lettertype"/>
    <w:uiPriority w:val="99"/>
    <w:semiHidden/>
    <w:unhideWhenUsed/>
    <w:rsid w:val="00613D02"/>
    <w:rPr>
      <w:vertAlign w:val="superscript"/>
    </w:rPr>
  </w:style>
  <w:style w:type="character" w:styleId="Hyperlink">
    <w:name w:val="Hyperlink"/>
    <w:basedOn w:val="Standaardalinea-lettertype"/>
    <w:uiPriority w:val="99"/>
    <w:unhideWhenUsed/>
    <w:rsid w:val="00613D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C5F63"/>
    <w:pPr>
      <w:tabs>
        <w:tab w:val="center" w:pos="4536"/>
        <w:tab w:val="right" w:pos="9072"/>
      </w:tabs>
    </w:pPr>
  </w:style>
  <w:style w:type="character" w:customStyle="1" w:styleId="KoptekstChar">
    <w:name w:val="Koptekst Char"/>
    <w:basedOn w:val="Standaardalinea-lettertype"/>
    <w:link w:val="Koptekst"/>
    <w:uiPriority w:val="99"/>
    <w:rsid w:val="00BC5F63"/>
  </w:style>
  <w:style w:type="paragraph" w:styleId="Voettekst">
    <w:name w:val="footer"/>
    <w:basedOn w:val="Standaard"/>
    <w:link w:val="VoettekstChar"/>
    <w:uiPriority w:val="99"/>
    <w:unhideWhenUsed/>
    <w:rsid w:val="00BC5F63"/>
    <w:pPr>
      <w:tabs>
        <w:tab w:val="center" w:pos="4536"/>
        <w:tab w:val="right" w:pos="9072"/>
      </w:tabs>
    </w:pPr>
  </w:style>
  <w:style w:type="character" w:customStyle="1" w:styleId="VoettekstChar">
    <w:name w:val="Voettekst Char"/>
    <w:basedOn w:val="Standaardalinea-lettertype"/>
    <w:link w:val="Voettekst"/>
    <w:uiPriority w:val="99"/>
    <w:rsid w:val="00BC5F63"/>
  </w:style>
  <w:style w:type="paragraph" w:styleId="Voetnoottekst">
    <w:name w:val="footnote text"/>
    <w:basedOn w:val="Standaard"/>
    <w:link w:val="VoetnoottekstChar"/>
    <w:uiPriority w:val="99"/>
    <w:semiHidden/>
    <w:unhideWhenUsed/>
    <w:rsid w:val="00613D02"/>
    <w:rPr>
      <w:sz w:val="20"/>
      <w:szCs w:val="20"/>
    </w:rPr>
  </w:style>
  <w:style w:type="character" w:customStyle="1" w:styleId="VoetnoottekstChar">
    <w:name w:val="Voetnoottekst Char"/>
    <w:basedOn w:val="Standaardalinea-lettertype"/>
    <w:link w:val="Voetnoottekst"/>
    <w:uiPriority w:val="99"/>
    <w:semiHidden/>
    <w:rsid w:val="00613D02"/>
    <w:rPr>
      <w:sz w:val="20"/>
      <w:szCs w:val="20"/>
    </w:rPr>
  </w:style>
  <w:style w:type="character" w:styleId="Voetnootmarkering">
    <w:name w:val="footnote reference"/>
    <w:basedOn w:val="Standaardalinea-lettertype"/>
    <w:uiPriority w:val="99"/>
    <w:semiHidden/>
    <w:unhideWhenUsed/>
    <w:rsid w:val="00613D02"/>
    <w:rPr>
      <w:vertAlign w:val="superscript"/>
    </w:rPr>
  </w:style>
  <w:style w:type="character" w:styleId="Hyperlink">
    <w:name w:val="Hyperlink"/>
    <w:basedOn w:val="Standaardalinea-lettertype"/>
    <w:uiPriority w:val="99"/>
    <w:unhideWhenUsed/>
    <w:rsid w:val="00613D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gezondheid-info.jouwweb.nl/kunk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15A48-D83D-4124-9276-FBD270FC1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872</Words>
  <Characters>4799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5</cp:revision>
  <dcterms:created xsi:type="dcterms:W3CDTF">2020-10-20T23:19:00Z</dcterms:created>
  <dcterms:modified xsi:type="dcterms:W3CDTF">2020-10-21T10:15:00Z</dcterms:modified>
</cp:coreProperties>
</file>